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5C" w:rsidRDefault="00E3005C" w:rsidP="00083DD3">
      <w:pPr>
        <w:jc w:val="center"/>
        <w:rPr>
          <w:rFonts w:asciiTheme="minorHAnsi" w:hAnsiTheme="minorHAnsi" w:cs="Arial"/>
          <w:b/>
          <w:sz w:val="32"/>
          <w:szCs w:val="32"/>
        </w:rPr>
      </w:pPr>
      <w:bookmarkStart w:id="0" w:name="_GoBack"/>
      <w:bookmarkEnd w:id="0"/>
    </w:p>
    <w:p w:rsidR="00E3005C" w:rsidRDefault="00E3005C" w:rsidP="00083DD3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:rsidR="00E3005C" w:rsidRDefault="00E3005C" w:rsidP="00083DD3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:rsidR="002F41AD" w:rsidRDefault="002F41AD" w:rsidP="00E3005C">
      <w:pPr>
        <w:shd w:val="clear" w:color="auto" w:fill="D9D9D9" w:themeFill="background1" w:themeFillShade="D9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Beschluss</w:t>
      </w:r>
      <w:r w:rsidR="00083DD3" w:rsidRPr="00835817">
        <w:rPr>
          <w:rFonts w:asciiTheme="minorHAnsi" w:hAnsiTheme="minorHAnsi" w:cs="Arial"/>
          <w:b/>
          <w:sz w:val="32"/>
          <w:szCs w:val="32"/>
        </w:rPr>
        <w:t xml:space="preserve"> </w:t>
      </w:r>
    </w:p>
    <w:p w:rsidR="00083DD3" w:rsidRPr="00835817" w:rsidRDefault="00083DD3" w:rsidP="00E3005C">
      <w:pPr>
        <w:shd w:val="clear" w:color="auto" w:fill="D9D9D9" w:themeFill="background1" w:themeFillShade="D9"/>
        <w:jc w:val="center"/>
        <w:rPr>
          <w:rFonts w:asciiTheme="minorHAnsi" w:hAnsiTheme="minorHAnsi" w:cs="Arial"/>
          <w:b/>
          <w:sz w:val="32"/>
          <w:szCs w:val="32"/>
        </w:rPr>
      </w:pPr>
      <w:r w:rsidRPr="00835817">
        <w:rPr>
          <w:rFonts w:asciiTheme="minorHAnsi" w:hAnsiTheme="minorHAnsi" w:cs="Arial"/>
          <w:b/>
          <w:sz w:val="32"/>
          <w:szCs w:val="32"/>
        </w:rPr>
        <w:t>zum Einsatz der</w:t>
      </w:r>
      <w:r w:rsidR="002F41AD">
        <w:rPr>
          <w:rFonts w:asciiTheme="minorHAnsi" w:hAnsiTheme="minorHAnsi" w:cs="Arial"/>
          <w:b/>
          <w:sz w:val="32"/>
          <w:szCs w:val="32"/>
        </w:rPr>
        <w:t xml:space="preserve"> </w:t>
      </w:r>
      <w:r>
        <w:rPr>
          <w:rFonts w:asciiTheme="minorHAnsi" w:hAnsiTheme="minorHAnsi" w:cs="Arial"/>
          <w:b/>
          <w:sz w:val="32"/>
          <w:szCs w:val="32"/>
        </w:rPr>
        <w:t>Rückmeldebögen nach Unterrichtsbesuchen</w:t>
      </w:r>
    </w:p>
    <w:p w:rsidR="00083DD3" w:rsidRPr="00835817" w:rsidRDefault="00083DD3" w:rsidP="00083DD3">
      <w:pPr>
        <w:rPr>
          <w:rFonts w:asciiTheme="minorHAnsi" w:hAnsiTheme="minorHAnsi" w:cs="Arial"/>
        </w:rPr>
      </w:pPr>
    </w:p>
    <w:p w:rsidR="00FA5671" w:rsidRPr="00835817" w:rsidRDefault="00FA5671" w:rsidP="00F71A17">
      <w:pPr>
        <w:rPr>
          <w:rFonts w:asciiTheme="minorHAnsi" w:hAnsiTheme="minorHAnsi" w:cs="Arial"/>
          <w:b/>
          <w:sz w:val="28"/>
          <w:szCs w:val="28"/>
        </w:rPr>
      </w:pPr>
    </w:p>
    <w:p w:rsidR="009166F4" w:rsidRPr="00E3005C" w:rsidRDefault="009166F4" w:rsidP="00B03DD4">
      <w:pPr>
        <w:jc w:val="center"/>
        <w:rPr>
          <w:rFonts w:asciiTheme="minorHAnsi" w:hAnsiTheme="minorHAnsi" w:cs="Arial"/>
        </w:rPr>
      </w:pPr>
      <w:r w:rsidRPr="00E3005C">
        <w:rPr>
          <w:rFonts w:asciiTheme="minorHAnsi" w:hAnsiTheme="minorHAnsi" w:cs="Arial"/>
        </w:rPr>
        <w:t>Der Seminarrat beschließt in</w:t>
      </w:r>
      <w:r w:rsidR="006F6206" w:rsidRPr="00E3005C">
        <w:rPr>
          <w:rFonts w:asciiTheme="minorHAnsi" w:hAnsiTheme="minorHAnsi" w:cs="Arial"/>
        </w:rPr>
        <w:t xml:space="preserve"> seiner Sitzung am </w:t>
      </w:r>
      <w:r w:rsidR="006D7670" w:rsidRPr="00E3005C">
        <w:rPr>
          <w:rFonts w:asciiTheme="minorHAnsi" w:hAnsiTheme="minorHAnsi" w:cs="Arial"/>
        </w:rPr>
        <w:t>0</w:t>
      </w:r>
      <w:r w:rsidR="00110069" w:rsidRPr="00E3005C">
        <w:rPr>
          <w:rFonts w:asciiTheme="minorHAnsi" w:hAnsiTheme="minorHAnsi" w:cs="Arial"/>
        </w:rPr>
        <w:t>2</w:t>
      </w:r>
      <w:r w:rsidR="006D7670" w:rsidRPr="00E3005C">
        <w:rPr>
          <w:rFonts w:asciiTheme="minorHAnsi" w:hAnsiTheme="minorHAnsi" w:cs="Arial"/>
        </w:rPr>
        <w:t>.0</w:t>
      </w:r>
      <w:r w:rsidR="00110069" w:rsidRPr="00E3005C">
        <w:rPr>
          <w:rFonts w:asciiTheme="minorHAnsi" w:hAnsiTheme="minorHAnsi" w:cs="Arial"/>
        </w:rPr>
        <w:t>9</w:t>
      </w:r>
      <w:r w:rsidR="006D7670" w:rsidRPr="00E3005C">
        <w:rPr>
          <w:rFonts w:asciiTheme="minorHAnsi" w:hAnsiTheme="minorHAnsi" w:cs="Arial"/>
        </w:rPr>
        <w:t>.2013</w:t>
      </w:r>
      <w:r w:rsidR="00931D0B" w:rsidRPr="00E3005C">
        <w:rPr>
          <w:rFonts w:asciiTheme="minorHAnsi" w:hAnsiTheme="minorHAnsi" w:cs="Arial"/>
          <w:color w:val="FF0000"/>
        </w:rPr>
        <w:t xml:space="preserve"> </w:t>
      </w:r>
      <w:r w:rsidR="006F6206" w:rsidRPr="00E3005C">
        <w:rPr>
          <w:rFonts w:asciiTheme="minorHAnsi" w:hAnsiTheme="minorHAnsi" w:cs="Arial"/>
        </w:rPr>
        <w:t xml:space="preserve">folgende </w:t>
      </w:r>
      <w:r w:rsidR="00542858">
        <w:rPr>
          <w:rFonts w:asciiTheme="minorHAnsi" w:hAnsiTheme="minorHAnsi" w:cs="Arial"/>
        </w:rPr>
        <w:t>Regelung</w:t>
      </w:r>
      <w:r w:rsidR="006F6206" w:rsidRPr="00E3005C">
        <w:rPr>
          <w:rFonts w:asciiTheme="minorHAnsi" w:hAnsiTheme="minorHAnsi" w:cs="Arial"/>
        </w:rPr>
        <w:t>:</w:t>
      </w:r>
    </w:p>
    <w:p w:rsidR="006F6206" w:rsidRPr="00835817" w:rsidRDefault="006F6206">
      <w:pPr>
        <w:rPr>
          <w:rFonts w:asciiTheme="minorHAnsi" w:hAnsiTheme="minorHAnsi" w:cs="Arial"/>
          <w:b/>
          <w:sz w:val="28"/>
          <w:szCs w:val="28"/>
        </w:rPr>
      </w:pPr>
    </w:p>
    <w:p w:rsidR="00207E2D" w:rsidRPr="00835817" w:rsidRDefault="00207E2D">
      <w:pPr>
        <w:rPr>
          <w:rFonts w:asciiTheme="minorHAnsi" w:hAnsiTheme="minorHAnsi" w:cs="Arial"/>
        </w:rPr>
      </w:pPr>
    </w:p>
    <w:p w:rsidR="00F06310" w:rsidRPr="00E3005C" w:rsidRDefault="00110069" w:rsidP="00E3005C">
      <w:pPr>
        <w:spacing w:line="360" w:lineRule="auto"/>
        <w:rPr>
          <w:rFonts w:ascii="Arial" w:hAnsi="Arial" w:cs="Arial"/>
          <w:sz w:val="22"/>
          <w:szCs w:val="22"/>
        </w:rPr>
      </w:pPr>
      <w:r w:rsidRPr="00E3005C">
        <w:rPr>
          <w:rFonts w:ascii="Arial" w:hAnsi="Arial" w:cs="Arial"/>
          <w:sz w:val="22"/>
          <w:szCs w:val="22"/>
        </w:rPr>
        <w:t>Ab dem 01.08.</w:t>
      </w:r>
      <w:r w:rsidR="00083DD3" w:rsidRPr="00E3005C">
        <w:rPr>
          <w:rFonts w:ascii="Arial" w:hAnsi="Arial" w:cs="Arial"/>
          <w:sz w:val="22"/>
          <w:szCs w:val="22"/>
        </w:rPr>
        <w:t>20</w:t>
      </w:r>
      <w:r w:rsidRPr="00E3005C">
        <w:rPr>
          <w:rFonts w:ascii="Arial" w:hAnsi="Arial" w:cs="Arial"/>
          <w:sz w:val="22"/>
          <w:szCs w:val="22"/>
        </w:rPr>
        <w:t>13 erfolgt nach jedem Unterrichtsbesuch durch die Ausbilderin/ den Ausbil</w:t>
      </w:r>
      <w:r w:rsidR="007447D5">
        <w:rPr>
          <w:rFonts w:ascii="Arial" w:hAnsi="Arial" w:cs="Arial"/>
          <w:sz w:val="22"/>
          <w:szCs w:val="22"/>
        </w:rPr>
        <w:softHyphen/>
      </w:r>
      <w:r w:rsidRPr="00E3005C">
        <w:rPr>
          <w:rFonts w:ascii="Arial" w:hAnsi="Arial" w:cs="Arial"/>
          <w:sz w:val="22"/>
          <w:szCs w:val="22"/>
        </w:rPr>
        <w:t>der (bzw. mit der Referendarin/dem Referendar gemeinsam) eine schriftliche Rückmeldung in der Form des Begleitbogens oder in einer ähnlichen Form – ggf. nach Einsichtnahme in die bisher vorliegenden Rückmeldungen, die von den Referenda</w:t>
      </w:r>
      <w:r w:rsidR="00E3005C">
        <w:rPr>
          <w:rFonts w:ascii="Arial" w:hAnsi="Arial" w:cs="Arial"/>
          <w:sz w:val="22"/>
          <w:szCs w:val="22"/>
        </w:rPr>
        <w:t>r</w:t>
      </w:r>
      <w:r w:rsidRPr="00E3005C">
        <w:rPr>
          <w:rFonts w:ascii="Arial" w:hAnsi="Arial" w:cs="Arial"/>
          <w:sz w:val="22"/>
          <w:szCs w:val="22"/>
        </w:rPr>
        <w:t>Innen zu sammeln und vor</w:t>
      </w:r>
      <w:r w:rsidR="007447D5">
        <w:rPr>
          <w:rFonts w:ascii="Arial" w:hAnsi="Arial" w:cs="Arial"/>
          <w:sz w:val="22"/>
          <w:szCs w:val="22"/>
        </w:rPr>
        <w:softHyphen/>
      </w:r>
      <w:r w:rsidRPr="00E3005C">
        <w:rPr>
          <w:rFonts w:ascii="Arial" w:hAnsi="Arial" w:cs="Arial"/>
          <w:sz w:val="22"/>
          <w:szCs w:val="22"/>
        </w:rPr>
        <w:t xml:space="preserve">zulegen </w:t>
      </w:r>
      <w:proofErr w:type="gramStart"/>
      <w:r w:rsidRPr="00E3005C">
        <w:rPr>
          <w:rFonts w:ascii="Arial" w:hAnsi="Arial" w:cs="Arial"/>
          <w:sz w:val="22"/>
          <w:szCs w:val="22"/>
        </w:rPr>
        <w:t>sind</w:t>
      </w:r>
      <w:proofErr w:type="gramEnd"/>
      <w:r w:rsidRPr="00E3005C">
        <w:rPr>
          <w:rFonts w:ascii="Arial" w:hAnsi="Arial" w:cs="Arial"/>
          <w:sz w:val="22"/>
          <w:szCs w:val="22"/>
        </w:rPr>
        <w:t>.</w:t>
      </w:r>
    </w:p>
    <w:p w:rsidR="00110069" w:rsidRPr="00E3005C" w:rsidRDefault="00110069" w:rsidP="00E3005C">
      <w:pPr>
        <w:spacing w:line="360" w:lineRule="auto"/>
        <w:rPr>
          <w:rFonts w:ascii="Arial" w:hAnsi="Arial" w:cs="Arial"/>
          <w:sz w:val="22"/>
          <w:szCs w:val="22"/>
        </w:rPr>
      </w:pPr>
    </w:p>
    <w:p w:rsidR="00110069" w:rsidRPr="00E3005C" w:rsidRDefault="00110069" w:rsidP="00E3005C">
      <w:pPr>
        <w:spacing w:line="360" w:lineRule="auto"/>
        <w:rPr>
          <w:rFonts w:ascii="Arial" w:hAnsi="Arial" w:cs="Arial"/>
          <w:sz w:val="22"/>
          <w:szCs w:val="22"/>
        </w:rPr>
      </w:pPr>
    </w:p>
    <w:p w:rsidR="00F06310" w:rsidRPr="00E3005C" w:rsidRDefault="00F06310" w:rsidP="00E3005C">
      <w:pPr>
        <w:spacing w:line="360" w:lineRule="auto"/>
        <w:rPr>
          <w:rFonts w:ascii="Arial" w:hAnsi="Arial" w:cs="Arial"/>
          <w:sz w:val="22"/>
          <w:szCs w:val="22"/>
        </w:rPr>
      </w:pPr>
      <w:r w:rsidRPr="00E3005C">
        <w:rPr>
          <w:rFonts w:ascii="Arial" w:hAnsi="Arial" w:cs="Arial"/>
          <w:sz w:val="22"/>
          <w:szCs w:val="22"/>
        </w:rPr>
        <w:t>Der Seminarrat empfiehlt</w:t>
      </w:r>
      <w:r w:rsidR="00FA5671" w:rsidRPr="00E3005C">
        <w:rPr>
          <w:rFonts w:ascii="Arial" w:hAnsi="Arial" w:cs="Arial"/>
          <w:sz w:val="22"/>
          <w:szCs w:val="22"/>
        </w:rPr>
        <w:t>,</w:t>
      </w:r>
      <w:r w:rsidRPr="00E3005C">
        <w:rPr>
          <w:rFonts w:ascii="Arial" w:hAnsi="Arial" w:cs="Arial"/>
          <w:sz w:val="22"/>
          <w:szCs w:val="22"/>
        </w:rPr>
        <w:t xml:space="preserve"> den Einsatz de</w:t>
      </w:r>
      <w:r w:rsidR="00FA5671" w:rsidRPr="00E3005C">
        <w:rPr>
          <w:rFonts w:ascii="Arial" w:hAnsi="Arial" w:cs="Arial"/>
          <w:sz w:val="22"/>
          <w:szCs w:val="22"/>
        </w:rPr>
        <w:t xml:space="preserve">r </w:t>
      </w:r>
      <w:r w:rsidR="00110069" w:rsidRPr="00E3005C">
        <w:rPr>
          <w:rFonts w:ascii="Arial" w:hAnsi="Arial" w:cs="Arial"/>
          <w:sz w:val="22"/>
          <w:szCs w:val="22"/>
        </w:rPr>
        <w:t>Rückmeldebögen</w:t>
      </w:r>
      <w:r w:rsidR="00FA5671" w:rsidRPr="00E3005C">
        <w:rPr>
          <w:rFonts w:ascii="Arial" w:hAnsi="Arial" w:cs="Arial"/>
          <w:sz w:val="22"/>
          <w:szCs w:val="22"/>
        </w:rPr>
        <w:t xml:space="preserve"> </w:t>
      </w:r>
      <w:r w:rsidRPr="00E3005C">
        <w:rPr>
          <w:rFonts w:ascii="Arial" w:hAnsi="Arial" w:cs="Arial"/>
          <w:sz w:val="22"/>
          <w:szCs w:val="22"/>
        </w:rPr>
        <w:t>im o.</w:t>
      </w:r>
      <w:r w:rsidR="00083DD3" w:rsidRPr="00E3005C">
        <w:rPr>
          <w:rFonts w:ascii="Arial" w:hAnsi="Arial" w:cs="Arial"/>
          <w:sz w:val="22"/>
          <w:szCs w:val="22"/>
        </w:rPr>
        <w:t xml:space="preserve"> </w:t>
      </w:r>
      <w:r w:rsidRPr="00E3005C">
        <w:rPr>
          <w:rFonts w:ascii="Arial" w:hAnsi="Arial" w:cs="Arial"/>
          <w:sz w:val="22"/>
          <w:szCs w:val="22"/>
        </w:rPr>
        <w:t xml:space="preserve">g. Sinne </w:t>
      </w:r>
      <w:r w:rsidR="00FA5671" w:rsidRPr="00E3005C">
        <w:rPr>
          <w:rFonts w:ascii="Arial" w:hAnsi="Arial" w:cs="Arial"/>
          <w:sz w:val="22"/>
          <w:szCs w:val="22"/>
        </w:rPr>
        <w:t>bis zum Sommer 201</w:t>
      </w:r>
      <w:r w:rsidR="00110069" w:rsidRPr="00E3005C">
        <w:rPr>
          <w:rFonts w:ascii="Arial" w:hAnsi="Arial" w:cs="Arial"/>
          <w:sz w:val="22"/>
          <w:szCs w:val="22"/>
        </w:rPr>
        <w:t>6</w:t>
      </w:r>
      <w:r w:rsidR="00083DD3" w:rsidRPr="00E3005C">
        <w:rPr>
          <w:rFonts w:ascii="Arial" w:hAnsi="Arial" w:cs="Arial"/>
          <w:sz w:val="22"/>
          <w:szCs w:val="22"/>
        </w:rPr>
        <w:t xml:space="preserve"> </w:t>
      </w:r>
      <w:r w:rsidRPr="00E3005C">
        <w:rPr>
          <w:rFonts w:ascii="Arial" w:hAnsi="Arial" w:cs="Arial"/>
          <w:sz w:val="22"/>
          <w:szCs w:val="22"/>
        </w:rPr>
        <w:t>zu erproben. Nach ei</w:t>
      </w:r>
      <w:r w:rsidR="004001D4" w:rsidRPr="00E3005C">
        <w:rPr>
          <w:rFonts w:ascii="Arial" w:hAnsi="Arial" w:cs="Arial"/>
          <w:sz w:val="22"/>
          <w:szCs w:val="22"/>
        </w:rPr>
        <w:t xml:space="preserve">ner seminarinternen Evaluation </w:t>
      </w:r>
      <w:r w:rsidRPr="00E3005C">
        <w:rPr>
          <w:rFonts w:ascii="Arial" w:hAnsi="Arial" w:cs="Arial"/>
          <w:sz w:val="22"/>
          <w:szCs w:val="22"/>
        </w:rPr>
        <w:t>des Instrumentes soll dessen weiterer Einsatz diskutiert und eventuell modifiziert werden.</w:t>
      </w:r>
    </w:p>
    <w:p w:rsidR="00AA2A1B" w:rsidRPr="00E3005C" w:rsidRDefault="00AA2A1B" w:rsidP="00E3005C">
      <w:pPr>
        <w:spacing w:line="360" w:lineRule="auto"/>
        <w:rPr>
          <w:rFonts w:ascii="Arial" w:hAnsi="Arial" w:cs="Arial"/>
          <w:sz w:val="22"/>
          <w:szCs w:val="22"/>
        </w:rPr>
      </w:pPr>
    </w:p>
    <w:p w:rsidR="00AA2A1B" w:rsidRPr="00835817" w:rsidRDefault="00AA2A1B" w:rsidP="00F06310">
      <w:pPr>
        <w:rPr>
          <w:rFonts w:asciiTheme="minorHAnsi" w:hAnsiTheme="minorHAnsi" w:cs="Arial"/>
        </w:rPr>
      </w:pPr>
    </w:p>
    <w:sectPr w:rsidR="00AA2A1B" w:rsidRPr="00835817" w:rsidSect="00E3005C">
      <w:headerReference w:type="default" r:id="rId8"/>
      <w:pgSz w:w="11906" w:h="16838" w:code="9"/>
      <w:pgMar w:top="1843" w:right="1134" w:bottom="851" w:left="1701" w:header="113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73B" w:rsidRDefault="000B473B" w:rsidP="00E3005C">
      <w:r>
        <w:separator/>
      </w:r>
    </w:p>
  </w:endnote>
  <w:endnote w:type="continuationSeparator" w:id="0">
    <w:p w:rsidR="000B473B" w:rsidRDefault="000B473B" w:rsidP="00E3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73B" w:rsidRDefault="000B473B" w:rsidP="00E3005C">
      <w:r>
        <w:separator/>
      </w:r>
    </w:p>
  </w:footnote>
  <w:footnote w:type="continuationSeparator" w:id="0">
    <w:p w:rsidR="000B473B" w:rsidRDefault="000B473B" w:rsidP="00E30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05C" w:rsidRPr="00E3005C" w:rsidRDefault="00E3005C" w:rsidP="00E3005C">
    <w:pPr>
      <w:pStyle w:val="Kopfzeile"/>
      <w:rPr>
        <w:rFonts w:ascii="Arial" w:hAnsi="Arial"/>
        <w:sz w:val="18"/>
        <w:szCs w:val="20"/>
      </w:rPr>
    </w:pPr>
    <w:r w:rsidRPr="00E3005C">
      <w:rPr>
        <w:rFonts w:ascii="Arial" w:hAnsi="Arial"/>
        <w:sz w:val="18"/>
        <w:szCs w:val="20"/>
      </w:rPr>
      <w:t>Studienseminar Marburg GHRF</w:t>
    </w:r>
    <w:r w:rsidRPr="00E3005C">
      <w:rPr>
        <w:rFonts w:ascii="Arial" w:hAnsi="Arial"/>
        <w:sz w:val="18"/>
        <w:szCs w:val="20"/>
      </w:rPr>
      <w:tab/>
    </w:r>
    <w:r w:rsidRPr="00E3005C">
      <w:rPr>
        <w:rFonts w:ascii="Arial" w:hAnsi="Arial"/>
        <w:sz w:val="18"/>
        <w:szCs w:val="20"/>
      </w:rPr>
      <w:tab/>
      <w:t>2. September 2013</w:t>
    </w:r>
  </w:p>
  <w:p w:rsidR="00E3005C" w:rsidRDefault="00E3005C">
    <w:pPr>
      <w:pStyle w:val="Kopfzeile"/>
    </w:pPr>
  </w:p>
  <w:p w:rsidR="00E3005C" w:rsidRDefault="00E3005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2335D"/>
    <w:multiLevelType w:val="hybridMultilevel"/>
    <w:tmpl w:val="2892B4B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8E7F16"/>
    <w:multiLevelType w:val="hybridMultilevel"/>
    <w:tmpl w:val="7C94DD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F4"/>
    <w:rsid w:val="00053C48"/>
    <w:rsid w:val="00083DD3"/>
    <w:rsid w:val="000B473B"/>
    <w:rsid w:val="000F34B2"/>
    <w:rsid w:val="00110069"/>
    <w:rsid w:val="001C1D60"/>
    <w:rsid w:val="001E6F89"/>
    <w:rsid w:val="00207E2D"/>
    <w:rsid w:val="002205B6"/>
    <w:rsid w:val="002F1FAC"/>
    <w:rsid w:val="002F41AD"/>
    <w:rsid w:val="00322A39"/>
    <w:rsid w:val="00353100"/>
    <w:rsid w:val="004001D4"/>
    <w:rsid w:val="00542858"/>
    <w:rsid w:val="006C071E"/>
    <w:rsid w:val="006D7670"/>
    <w:rsid w:val="006F6206"/>
    <w:rsid w:val="007447D5"/>
    <w:rsid w:val="00787B3A"/>
    <w:rsid w:val="00835817"/>
    <w:rsid w:val="0085276A"/>
    <w:rsid w:val="00882209"/>
    <w:rsid w:val="009166F4"/>
    <w:rsid w:val="00931D0B"/>
    <w:rsid w:val="009A48F3"/>
    <w:rsid w:val="00AA2A1B"/>
    <w:rsid w:val="00B03DD4"/>
    <w:rsid w:val="00B07215"/>
    <w:rsid w:val="00BA41F7"/>
    <w:rsid w:val="00D93BF9"/>
    <w:rsid w:val="00DF69FA"/>
    <w:rsid w:val="00E3005C"/>
    <w:rsid w:val="00E3460D"/>
    <w:rsid w:val="00E37262"/>
    <w:rsid w:val="00E42AA3"/>
    <w:rsid w:val="00E91DDD"/>
    <w:rsid w:val="00F06310"/>
    <w:rsid w:val="00F71A17"/>
    <w:rsid w:val="00F86E7B"/>
    <w:rsid w:val="00FA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3005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3005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3005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3005C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00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0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3005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3005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3005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3005C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00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0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Seminarrat beschließt in seiner Sitzung am 28</vt:lpstr>
    </vt:vector>
  </TitlesOfParts>
  <Company>Land Hessen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Seminarrat beschließt in seiner Sitzung am 28</dc:title>
  <dc:creator>Henrike Domning</dc:creator>
  <cp:lastModifiedBy>Internet</cp:lastModifiedBy>
  <cp:revision>2</cp:revision>
  <cp:lastPrinted>2013-09-03T08:29:00Z</cp:lastPrinted>
  <dcterms:created xsi:type="dcterms:W3CDTF">2013-09-03T13:19:00Z</dcterms:created>
  <dcterms:modified xsi:type="dcterms:W3CDTF">2013-09-03T13:19:00Z</dcterms:modified>
</cp:coreProperties>
</file>